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96"/>
          <w:szCs w:val="96"/>
        </w:rPr>
      </w:pPr>
      <w:r w:rsidDel="00000000" w:rsidR="00000000" w:rsidRPr="00000000">
        <w:rPr>
          <w:rFonts w:ascii="Times New Roman" w:cs="Times New Roman" w:eastAsia="Times New Roman" w:hAnsi="Times New Roman"/>
          <w:sz w:val="96"/>
          <w:szCs w:val="96"/>
          <w:rtl w:val="0"/>
        </w:rPr>
        <w:t xml:space="preserve">Your Title Here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By: Your Name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6th Grade Science Fair Project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Mr. McCabe - 212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December 12th, 2017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u w:val="single"/>
          <w:rtl w:val="0"/>
        </w:rPr>
        <w:t xml:space="preserve">Table of Contents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Testable Question ………………………………………………………………………………. #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Hypothesis………………………………………....……………………………………………. #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Variables…………………………………………………...…………………………………….. #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Materials List……………………………………………………...……………………………... #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Background Research……………………………………………………………………………. #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Procedure…………………………………………………………………………...……………. #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Results…………………………………………………………………………………...…….…. #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Analysis………………………………………………………………………….…………. #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Conclusion…………………………………………………………………………………….…. #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Works Cited…………………………………………………………………………………...…. #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Testable Question: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Hypothesis: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Variables: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Independent: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Dependent: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Control(s):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Materials List: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Background Research: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Procedure: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Results: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Data Analysis: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Conclusion: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Works Cited: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