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Read the introduction. You will change the independent variable, then you will observe and measure the dependent variable. In this experiment, what will </w:t>
      </w:r>
      <w:r w:rsidDel="00000000" w:rsidR="00000000" w:rsidRPr="00000000">
        <w:rPr>
          <w:rFonts w:ascii="Times New Roman" w:cs="Times New Roman" w:eastAsia="Times New Roman" w:hAnsi="Times New Roman"/>
          <w:b w:val="1"/>
          <w:sz w:val="24"/>
          <w:szCs w:val="24"/>
          <w:rtl w:val="0"/>
        </w:rPr>
        <w:t xml:space="preserve">always</w:t>
      </w:r>
      <w:r w:rsidDel="00000000" w:rsidR="00000000" w:rsidRPr="00000000">
        <w:rPr>
          <w:rFonts w:ascii="Times New Roman" w:cs="Times New Roman" w:eastAsia="Times New Roman" w:hAnsi="Times New Roman"/>
          <w:sz w:val="24"/>
          <w:szCs w:val="24"/>
          <w:rtl w:val="0"/>
        </w:rPr>
        <w:t xml:space="preserve"> be the dependent variable?</w:t>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Explain what is meant by the term "yield" with regard to this experiment. What factors can affect a corn's yield?</w:t>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Open the Greenhouse Handbook and scan to find information about Bt corn. What makes Bt corn different from the other variety? What is the purpose of creating Bt corn?</w:t>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What are some questions or worries that people might have about transgenic plants?</w:t>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Read the instructions for setting up your chambers. Here you can make some decisions about what level of ECB infestation you will start with. Record your measurements in the data table.</w:t>
      </w:r>
    </w:p>
    <w:tbl>
      <w:tblPr>
        <w:tblStyle w:val="Table1"/>
        <w:tblW w:w="935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55.4326494201605"/>
        <w:gridCol w:w="2040.1070472792148"/>
        <w:gridCol w:w="1572.5245316681535"/>
        <w:gridCol w:w="1455.628902765388"/>
        <w:gridCol w:w="1363.7823371989293"/>
        <w:gridCol w:w="1572.5245316681535"/>
        <w:tblGridChange w:id="0">
          <w:tblGrid>
            <w:gridCol w:w="1355.4326494201605"/>
            <w:gridCol w:w="2040.1070472792148"/>
            <w:gridCol w:w="1572.5245316681535"/>
            <w:gridCol w:w="1455.628902765388"/>
            <w:gridCol w:w="1363.7823371989293"/>
            <w:gridCol w:w="1572.5245316681535"/>
          </w:tblGrid>
        </w:tblGridChange>
      </w:tblGrid>
      <w:tr>
        <w:trPr>
          <w:trHeight w:val="660" w:hRule="atLeast"/>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Variety</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of ECB infestation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 1 Yield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 2 Yield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 3 Yield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Average</w:t>
            </w:r>
          </w:p>
        </w:tc>
      </w:tr>
      <w:tr>
        <w:trPr>
          <w:trHeight w:val="660" w:hRule="atLeast"/>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660" w:hRule="atLeast"/>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660" w:hRule="atLeast"/>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660" w:hRule="atLeast"/>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Describe the effects of the ECB infestations you used. Were all corn varieties equally effective at controlling the ECB? How do you know?</w:t>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Did the level of ECB infestation change your results?</w:t>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What is the purpose of taking an average?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